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FC" w:rsidRPr="00D65C41" w:rsidRDefault="00F75369">
      <w:pPr>
        <w:rPr>
          <w:b/>
          <w:sz w:val="28"/>
          <w:szCs w:val="28"/>
        </w:rPr>
      </w:pPr>
      <w:r w:rsidRPr="00D65C41">
        <w:rPr>
          <w:b/>
          <w:sz w:val="28"/>
          <w:szCs w:val="28"/>
        </w:rPr>
        <w:t>Årsmöte för Tåmeträsk Byg</w:t>
      </w:r>
      <w:r w:rsidR="00F06016">
        <w:rPr>
          <w:b/>
          <w:sz w:val="28"/>
          <w:szCs w:val="28"/>
        </w:rPr>
        <w:t>degårdsförening.</w:t>
      </w:r>
      <w:r w:rsidR="00F06016">
        <w:rPr>
          <w:b/>
          <w:sz w:val="28"/>
          <w:szCs w:val="28"/>
        </w:rPr>
        <w:tab/>
        <w:t>Tåmeträsk 2021</w:t>
      </w:r>
      <w:bookmarkStart w:id="0" w:name="_GoBack"/>
      <w:bookmarkEnd w:id="0"/>
      <w:r w:rsidRPr="00D65C41">
        <w:rPr>
          <w:b/>
          <w:sz w:val="28"/>
          <w:szCs w:val="28"/>
        </w:rPr>
        <w:t>-06-28</w:t>
      </w:r>
    </w:p>
    <w:p w:rsidR="00F75369" w:rsidRDefault="00F75369"/>
    <w:p w:rsidR="00F75369" w:rsidRPr="00793E44" w:rsidRDefault="00F75369">
      <w:pPr>
        <w:rPr>
          <w:sz w:val="24"/>
          <w:szCs w:val="24"/>
        </w:rPr>
      </w:pPr>
      <w:r w:rsidRPr="00793E44">
        <w:rPr>
          <w:sz w:val="24"/>
          <w:szCs w:val="24"/>
        </w:rPr>
        <w:t>Arton personer närvarade vid mötet.</w:t>
      </w:r>
    </w:p>
    <w:p w:rsidR="00F75369" w:rsidRPr="00793E44" w:rsidRDefault="00F75369">
      <w:pPr>
        <w:rPr>
          <w:sz w:val="24"/>
          <w:szCs w:val="24"/>
        </w:rPr>
      </w:pPr>
    </w:p>
    <w:p w:rsidR="00F75369" w:rsidRPr="00793E44" w:rsidRDefault="00F75369">
      <w:pPr>
        <w:rPr>
          <w:sz w:val="24"/>
          <w:szCs w:val="24"/>
        </w:rPr>
      </w:pPr>
      <w:r w:rsidRPr="00793E44">
        <w:rPr>
          <w:sz w:val="24"/>
          <w:szCs w:val="24"/>
        </w:rPr>
        <w:t>Styrelsens ordförande Christer Lindqvist hälsade de närvarande välkommna och förklarade möte</w:t>
      </w:r>
      <w:r w:rsidR="00B36436">
        <w:rPr>
          <w:sz w:val="24"/>
          <w:szCs w:val="24"/>
        </w:rPr>
        <w:t>t</w:t>
      </w:r>
      <w:r w:rsidRPr="00793E44">
        <w:rPr>
          <w:sz w:val="24"/>
          <w:szCs w:val="24"/>
        </w:rPr>
        <w:t xml:space="preserve"> för öppnat.</w:t>
      </w:r>
    </w:p>
    <w:p w:rsidR="00F75369" w:rsidRPr="00793E44" w:rsidRDefault="00F75369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Till ordförande för mötet valdes Christer Lindqvist.</w:t>
      </w:r>
    </w:p>
    <w:p w:rsidR="00F75369" w:rsidRPr="00793E44" w:rsidRDefault="00F75369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Till sekreterare valdes undertecknad.</w:t>
      </w:r>
    </w:p>
    <w:p w:rsidR="00F75369" w:rsidRPr="00793E44" w:rsidRDefault="00F75369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Som justerare valdes Kenn</w:t>
      </w:r>
      <w:r w:rsidR="00B36436">
        <w:rPr>
          <w:sz w:val="24"/>
          <w:szCs w:val="24"/>
        </w:rPr>
        <w:t>eth Sandström och Kjell Jonsson</w:t>
      </w:r>
      <w:r w:rsidRPr="00793E44">
        <w:rPr>
          <w:sz w:val="24"/>
          <w:szCs w:val="24"/>
        </w:rPr>
        <w:t>.</w:t>
      </w:r>
    </w:p>
    <w:p w:rsidR="009073AB" w:rsidRPr="00793E44" w:rsidRDefault="009073AB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Mötet godkände kalle</w:t>
      </w:r>
      <w:r w:rsidR="00B36436">
        <w:rPr>
          <w:sz w:val="24"/>
          <w:szCs w:val="24"/>
        </w:rPr>
        <w:t>l</w:t>
      </w:r>
      <w:r w:rsidRPr="00793E44">
        <w:rPr>
          <w:sz w:val="24"/>
          <w:szCs w:val="24"/>
        </w:rPr>
        <w:t>sen till årsmötet trots att det inte kallats enligt stadgarna. Stadgarna som reglerar kallelse till årsmöte bygger på äldre tiders majstämma. Där skulle deltagare kallas personligt. Styrelsen fick i uppdrag att se över stadgarna och anpassa dessa till den verksamhet som föreningen har idag.</w:t>
      </w:r>
    </w:p>
    <w:p w:rsidR="00670261" w:rsidRPr="00793E44" w:rsidRDefault="00670261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Kallelse till årsmöte ska ske som tidigare anpassat till föreningens stadgar.</w:t>
      </w:r>
    </w:p>
    <w:p w:rsidR="00670261" w:rsidRPr="00793E44" w:rsidRDefault="00670261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Leif Hansson anmälde en övrig fråga. Jan Sandström likaså.</w:t>
      </w:r>
    </w:p>
    <w:p w:rsidR="00670261" w:rsidRPr="00793E44" w:rsidRDefault="00670261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Styrelseberättelsen lästes upp och godkändes.</w:t>
      </w:r>
    </w:p>
    <w:p w:rsidR="00670261" w:rsidRPr="00793E44" w:rsidRDefault="00670261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 xml:space="preserve">Kassören föredrog årets bokslut. Gåvor och extra lotteri har bidragit till att </w:t>
      </w:r>
      <w:r w:rsidR="00210A8A" w:rsidRPr="00793E44">
        <w:rPr>
          <w:sz w:val="24"/>
          <w:szCs w:val="24"/>
        </w:rPr>
        <w:t>föreningens ekonomi, trots pandemin, ändå varit relativt god.</w:t>
      </w:r>
    </w:p>
    <w:p w:rsidR="00210A8A" w:rsidRPr="00793E44" w:rsidRDefault="00210A8A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Kassarevisionen lästes upp och godkändes.</w:t>
      </w:r>
    </w:p>
    <w:p w:rsidR="00210A8A" w:rsidRPr="00793E44" w:rsidRDefault="00210A8A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Omval av Christer Lindqvist ordförande, Valter Engström sekreterare, Niklas Lejdal kassör och Jan Sandström ledamot. Samtliga på två år. Till suppleanter omval av Curt Öhlund samt</w:t>
      </w:r>
      <w:r w:rsidR="00B36436">
        <w:rPr>
          <w:sz w:val="24"/>
          <w:szCs w:val="24"/>
        </w:rPr>
        <w:t xml:space="preserve"> nyval av Kjell Ivarsson. Supple</w:t>
      </w:r>
      <w:r w:rsidRPr="00793E44">
        <w:rPr>
          <w:sz w:val="24"/>
          <w:szCs w:val="24"/>
        </w:rPr>
        <w:t>anterna valdes på ett år.</w:t>
      </w:r>
    </w:p>
    <w:p w:rsidR="00210A8A" w:rsidRPr="00793E44" w:rsidRDefault="00210A8A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Festkommite bestående av Christer Lindqvist, Ulrika Lundqvist,</w:t>
      </w:r>
      <w:r w:rsidR="00B36436">
        <w:rPr>
          <w:sz w:val="24"/>
          <w:szCs w:val="24"/>
        </w:rPr>
        <w:t xml:space="preserve"> </w:t>
      </w:r>
      <w:r w:rsidRPr="00793E44">
        <w:rPr>
          <w:sz w:val="24"/>
          <w:szCs w:val="24"/>
        </w:rPr>
        <w:t xml:space="preserve">Annika Hedlund, </w:t>
      </w:r>
      <w:r w:rsidR="00A8385D" w:rsidRPr="00793E44">
        <w:rPr>
          <w:sz w:val="24"/>
          <w:szCs w:val="24"/>
        </w:rPr>
        <w:t>Andre Sandström, Lars-Göran Ödling, Valter Engström och Anna Laurila. Omval av samtliga.</w:t>
      </w:r>
    </w:p>
    <w:p w:rsidR="00A8385D" w:rsidRPr="00793E44" w:rsidRDefault="00A8385D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Till revisorer valdes Enny Öhlund och Elisabeth Lindqvist. Som suppleant valdes Jonny Lundström.</w:t>
      </w:r>
    </w:p>
    <w:p w:rsidR="00A8385D" w:rsidRPr="00793E44" w:rsidRDefault="00A8385D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Firmatecknare: Ordföranden Christer Lindqvist 470812-8550, och kassör Niklas Lejdal 711121-6656, valdes att var för sig i bank och post förvalta föreningens tillgångar.</w:t>
      </w:r>
    </w:p>
    <w:p w:rsidR="00A8385D" w:rsidRPr="00793E44" w:rsidRDefault="00A8385D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Som vaktmästare valdes Kenneth Sandström och so</w:t>
      </w:r>
      <w:r w:rsidR="00B36436">
        <w:rPr>
          <w:sz w:val="24"/>
          <w:szCs w:val="24"/>
        </w:rPr>
        <w:t>m</w:t>
      </w:r>
      <w:r w:rsidRPr="00793E44">
        <w:rPr>
          <w:sz w:val="24"/>
          <w:szCs w:val="24"/>
        </w:rPr>
        <w:t xml:space="preserve"> ersättare Niklas Lejdal. Arvode till ordinarie vaktmästare </w:t>
      </w:r>
      <w:r w:rsidR="00F22FF6" w:rsidRPr="00793E44">
        <w:rPr>
          <w:sz w:val="24"/>
          <w:szCs w:val="24"/>
        </w:rPr>
        <w:t>beslutades bli 1000 kr. Styrelsen skall upprätta en arbetsbeskrivning till vaktmästaransvarig.</w:t>
      </w:r>
    </w:p>
    <w:p w:rsidR="00F22FF6" w:rsidRPr="00793E44" w:rsidRDefault="00F22FF6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Arvode till kassör beslutades bli 1200 kr. Ett arvode till IT-ansvarig belutades bli 500 Kr.</w:t>
      </w:r>
    </w:p>
    <w:p w:rsidR="00F22FF6" w:rsidRPr="00793E44" w:rsidRDefault="00F22FF6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Till valberedning valdes Lars-Göran Ödling och Kurt Hedlund.</w:t>
      </w:r>
    </w:p>
    <w:p w:rsidR="00F22FF6" w:rsidRPr="00793E44" w:rsidRDefault="00F22FF6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Pris för uthyrning av Bygdegården lämnades oförändrat. Uthyrning av tält och grillar beslutades att upphöra.</w:t>
      </w:r>
    </w:p>
    <w:p w:rsidR="00F22FF6" w:rsidRPr="00793E44" w:rsidRDefault="00F22FF6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En påminnelse om att betala medlemsavgift via hemsida och Facebook- grupp beslutades att införaas.</w:t>
      </w:r>
    </w:p>
    <w:p w:rsidR="00F22FF6" w:rsidRPr="00793E44" w:rsidRDefault="00F22FF6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lastRenderedPageBreak/>
        <w:t xml:space="preserve">Boule har i stort sett pågått som vanligt. </w:t>
      </w:r>
      <w:r w:rsidR="00A34E1D" w:rsidRPr="00793E44">
        <w:rPr>
          <w:sz w:val="24"/>
          <w:szCs w:val="24"/>
        </w:rPr>
        <w:t>Enda stora avsteget var att den årliga Byakampen fick ställas in p.g.av pandemin. Hyra för att nyttja Bygdegården vid Boulespel beslutades bli 1000 Kr per år.</w:t>
      </w:r>
    </w:p>
    <w:p w:rsidR="00A34E1D" w:rsidRPr="00793E44" w:rsidRDefault="00A34E1D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Beslut att inte anordna sommarfest togs. Förslag</w:t>
      </w:r>
      <w:r w:rsidR="00FF4177">
        <w:rPr>
          <w:sz w:val="24"/>
          <w:szCs w:val="24"/>
        </w:rPr>
        <w:t xml:space="preserve"> att anordna tipstävling med cy</w:t>
      </w:r>
      <w:r w:rsidRPr="00793E44">
        <w:rPr>
          <w:sz w:val="24"/>
          <w:szCs w:val="24"/>
        </w:rPr>
        <w:t>kel diskuterades. Festkommiten fick i uppdrag att funder</w:t>
      </w:r>
      <w:r w:rsidR="00FF4177">
        <w:rPr>
          <w:sz w:val="24"/>
          <w:szCs w:val="24"/>
        </w:rPr>
        <w:t>a</w:t>
      </w:r>
      <w:r w:rsidRPr="00793E44">
        <w:rPr>
          <w:sz w:val="24"/>
          <w:szCs w:val="24"/>
        </w:rPr>
        <w:t xml:space="preserve"> vidare på förslaget.</w:t>
      </w:r>
    </w:p>
    <w:p w:rsidR="006C2D48" w:rsidRPr="00793E44" w:rsidRDefault="00A34E1D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Belut att ansöka om bredband vis A3 togs. Niklas och undertecknad ansvarar för detta. Rasskydd måste kompletteras. Lars-Göran utreder. Fläkta</w:t>
      </w:r>
      <w:r w:rsidR="003B465A">
        <w:rPr>
          <w:sz w:val="24"/>
          <w:szCs w:val="24"/>
        </w:rPr>
        <w:t>r</w:t>
      </w:r>
      <w:r w:rsidRPr="00793E44">
        <w:rPr>
          <w:sz w:val="24"/>
          <w:szCs w:val="24"/>
        </w:rPr>
        <w:t xml:space="preserve"> i stora salen måste bytas. Kurt Hedlund </w:t>
      </w:r>
      <w:r w:rsidR="006C2D48" w:rsidRPr="00793E44">
        <w:rPr>
          <w:sz w:val="24"/>
          <w:szCs w:val="24"/>
        </w:rPr>
        <w:t>undersöker lämpligt alternativ. Flaggor ska bytas. Niklas ansvarig. Utbyggnad av förråd bör göras. En del material finns. Ordföranden återkommer i ärendet.</w:t>
      </w:r>
    </w:p>
    <w:p w:rsidR="006C2D48" w:rsidRPr="00793E44" w:rsidRDefault="006C2D48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Skrotinsamling är en del i att klara ekonomin. Högen växer. Styrelsen undersöker om priser och om det är lämpligt med försäljning i höst.</w:t>
      </w:r>
    </w:p>
    <w:p w:rsidR="00877AC1" w:rsidRPr="00793E44" w:rsidRDefault="006C2D48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Leif Hansson ger styrelsen i uppdrag att revidera stadgarna så att de är bättre anpassade till föreningens verksamhet. Publicering av årsmötesprotokoll</w:t>
      </w:r>
      <w:r w:rsidR="00877AC1" w:rsidRPr="00793E44">
        <w:rPr>
          <w:sz w:val="24"/>
          <w:szCs w:val="24"/>
        </w:rPr>
        <w:t xml:space="preserve"> bör ske på öppen sida i Hemsidan medan styrerlseprotokoll bör vara låst. Styrelsen fick i uppdrag att se över möjligheten att upprätta ett medlemsregister.</w:t>
      </w:r>
    </w:p>
    <w:p w:rsidR="00A34E1D" w:rsidRDefault="00877AC1" w:rsidP="00F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E44">
        <w:rPr>
          <w:sz w:val="24"/>
          <w:szCs w:val="24"/>
        </w:rPr>
        <w:t>Mötet avslutades med kaffe.</w:t>
      </w:r>
      <w:r w:rsidR="00A34E1D" w:rsidRPr="00793E44">
        <w:rPr>
          <w:sz w:val="24"/>
          <w:szCs w:val="24"/>
        </w:rPr>
        <w:t xml:space="preserve"> </w:t>
      </w:r>
    </w:p>
    <w:p w:rsidR="00024631" w:rsidRDefault="00024631" w:rsidP="00024631">
      <w:pPr>
        <w:pStyle w:val="ListParagraph"/>
        <w:rPr>
          <w:sz w:val="24"/>
          <w:szCs w:val="24"/>
        </w:rPr>
      </w:pPr>
    </w:p>
    <w:p w:rsidR="00024631" w:rsidRDefault="00024631" w:rsidP="00024631">
      <w:pPr>
        <w:pStyle w:val="ListParagraph"/>
        <w:rPr>
          <w:sz w:val="24"/>
          <w:szCs w:val="24"/>
        </w:rPr>
      </w:pPr>
    </w:p>
    <w:p w:rsidR="00024631" w:rsidRDefault="00024631" w:rsidP="00024631">
      <w:pPr>
        <w:pStyle w:val="ListParagraph"/>
        <w:rPr>
          <w:sz w:val="24"/>
          <w:szCs w:val="24"/>
        </w:rPr>
      </w:pPr>
    </w:p>
    <w:p w:rsidR="00024631" w:rsidRDefault="00024631" w:rsidP="000246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Dag som ovan</w:t>
      </w:r>
    </w:p>
    <w:p w:rsidR="003B465A" w:rsidRDefault="003B465A" w:rsidP="00024631">
      <w:pPr>
        <w:pStyle w:val="ListParagraph"/>
        <w:rPr>
          <w:sz w:val="24"/>
          <w:szCs w:val="24"/>
        </w:rPr>
      </w:pPr>
    </w:p>
    <w:p w:rsidR="003B465A" w:rsidRDefault="003B465A" w:rsidP="00024631">
      <w:pPr>
        <w:pStyle w:val="ListParagraph"/>
        <w:rPr>
          <w:sz w:val="24"/>
          <w:szCs w:val="24"/>
        </w:rPr>
      </w:pPr>
    </w:p>
    <w:p w:rsidR="003B465A" w:rsidRDefault="003B465A" w:rsidP="000246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Valter Engström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Christerlindqvist</w:t>
      </w:r>
    </w:p>
    <w:p w:rsidR="003B465A" w:rsidRDefault="003B465A" w:rsidP="000246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Ordförande</w:t>
      </w:r>
    </w:p>
    <w:p w:rsidR="00066845" w:rsidRDefault="00066845" w:rsidP="00024631">
      <w:pPr>
        <w:pStyle w:val="ListParagraph"/>
        <w:rPr>
          <w:sz w:val="24"/>
          <w:szCs w:val="24"/>
        </w:rPr>
      </w:pPr>
    </w:p>
    <w:p w:rsidR="00066845" w:rsidRDefault="00066845" w:rsidP="00024631">
      <w:pPr>
        <w:pStyle w:val="ListParagraph"/>
        <w:rPr>
          <w:sz w:val="24"/>
          <w:szCs w:val="24"/>
        </w:rPr>
      </w:pPr>
    </w:p>
    <w:p w:rsidR="003B465A" w:rsidRDefault="003B465A" w:rsidP="00024631">
      <w:pPr>
        <w:pStyle w:val="ListParagraph"/>
        <w:rPr>
          <w:sz w:val="24"/>
          <w:szCs w:val="24"/>
        </w:rPr>
      </w:pPr>
    </w:p>
    <w:p w:rsidR="003B465A" w:rsidRPr="00793E44" w:rsidRDefault="003B465A" w:rsidP="000246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Justeras: Kenneth Sandström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Kjell Jonsson</w:t>
      </w:r>
    </w:p>
    <w:p w:rsidR="00F75369" w:rsidRDefault="00F75369" w:rsidP="009073AB">
      <w:pPr>
        <w:pStyle w:val="ListParagraph"/>
      </w:pPr>
    </w:p>
    <w:p w:rsidR="009073AB" w:rsidRDefault="009073AB" w:rsidP="00024631">
      <w:pPr>
        <w:pStyle w:val="ListParagraph"/>
        <w:ind w:left="7824"/>
      </w:pPr>
    </w:p>
    <w:p w:rsidR="00024631" w:rsidRDefault="00024631" w:rsidP="00024631">
      <w:pPr>
        <w:pStyle w:val="ListParagraph"/>
        <w:ind w:left="7824"/>
      </w:pPr>
    </w:p>
    <w:sectPr w:rsidR="0002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4141B"/>
    <w:multiLevelType w:val="hybridMultilevel"/>
    <w:tmpl w:val="9BFEF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69"/>
    <w:rsid w:val="00024631"/>
    <w:rsid w:val="00066845"/>
    <w:rsid w:val="00210A8A"/>
    <w:rsid w:val="003B465A"/>
    <w:rsid w:val="00670261"/>
    <w:rsid w:val="006C2D48"/>
    <w:rsid w:val="00793E44"/>
    <w:rsid w:val="00877AC1"/>
    <w:rsid w:val="008A7CFC"/>
    <w:rsid w:val="009073AB"/>
    <w:rsid w:val="00A34E1D"/>
    <w:rsid w:val="00A8385D"/>
    <w:rsid w:val="00B36436"/>
    <w:rsid w:val="00D65C41"/>
    <w:rsid w:val="00F06016"/>
    <w:rsid w:val="00F22FF6"/>
    <w:rsid w:val="00F75369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37761-D935-49C3-9E9D-EB7C7B6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8</cp:revision>
  <cp:lastPrinted>2021-06-29T09:12:00Z</cp:lastPrinted>
  <dcterms:created xsi:type="dcterms:W3CDTF">2021-06-29T06:22:00Z</dcterms:created>
  <dcterms:modified xsi:type="dcterms:W3CDTF">2022-06-05T09:31:00Z</dcterms:modified>
</cp:coreProperties>
</file>