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26" w:rsidRDefault="00687C22">
      <w:pPr>
        <w:rPr>
          <w:b/>
          <w:sz w:val="28"/>
          <w:szCs w:val="28"/>
        </w:rPr>
      </w:pPr>
      <w:r w:rsidRPr="00687C22">
        <w:rPr>
          <w:b/>
          <w:sz w:val="28"/>
          <w:szCs w:val="28"/>
        </w:rPr>
        <w:t>Årsmöte för Tåmeträsk Bygdegårdsförening den 26/6 2023 kl 19.00</w:t>
      </w:r>
    </w:p>
    <w:p w:rsidR="00687C22" w:rsidRDefault="00687C22">
      <w:pPr>
        <w:rPr>
          <w:b/>
          <w:sz w:val="28"/>
          <w:szCs w:val="28"/>
        </w:rPr>
      </w:pP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C22">
        <w:rPr>
          <w:sz w:val="24"/>
          <w:szCs w:val="24"/>
        </w:rPr>
        <w:t xml:space="preserve">Christer Lindqvist </w:t>
      </w:r>
      <w:r w:rsidR="00E956B5">
        <w:rPr>
          <w:sz w:val="24"/>
          <w:szCs w:val="24"/>
        </w:rPr>
        <w:t>valdes att</w:t>
      </w:r>
      <w:r w:rsidRPr="00687C22">
        <w:rPr>
          <w:sz w:val="24"/>
          <w:szCs w:val="24"/>
        </w:rPr>
        <w:t xml:space="preserve"> leda dagens förhandlingar</w:t>
      </w:r>
      <w:r>
        <w:rPr>
          <w:sz w:val="24"/>
          <w:szCs w:val="24"/>
        </w:rPr>
        <w:t>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 sekreterare valdes Valter Engström.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A23A1">
        <w:rPr>
          <w:sz w:val="24"/>
          <w:szCs w:val="24"/>
        </w:rPr>
        <w:t>ill justeringsmän (kvinnor) vald</w:t>
      </w:r>
      <w:r>
        <w:rPr>
          <w:sz w:val="24"/>
          <w:szCs w:val="24"/>
        </w:rPr>
        <w:t>es Anna Lauri</w:t>
      </w:r>
      <w:r w:rsidR="00E956B5">
        <w:rPr>
          <w:sz w:val="24"/>
          <w:szCs w:val="24"/>
        </w:rPr>
        <w:t>l</w:t>
      </w:r>
      <w:r>
        <w:rPr>
          <w:sz w:val="24"/>
          <w:szCs w:val="24"/>
        </w:rPr>
        <w:t>a och Kjell Ivarsson.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Kallelse till årsmötet hade skett via annons i ortspress (NorraVästerbotten) och facebook. Årsmötet godkände kallelsen.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 beslutade att kalla på samma sätt till nästa årsmöte.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Ingen övrig fråga anmäldes.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Styrelseberättelsen lästes upp och godkändes.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Kassören föredrog kassarapporten. Inga invändningar eller frågor angående rapporten.</w:t>
      </w:r>
    </w:p>
    <w:p w:rsidR="00687C22" w:rsidRDefault="00687C2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Revisonsberättelsen lästes upp och godkändes av årsmötet.</w:t>
      </w:r>
      <w:r w:rsidR="002147D9">
        <w:rPr>
          <w:sz w:val="24"/>
          <w:szCs w:val="24"/>
        </w:rPr>
        <w:t xml:space="preserve"> Årsmötet beslutade att ge styrelse</w:t>
      </w:r>
      <w:r w:rsidR="00814A02">
        <w:rPr>
          <w:sz w:val="24"/>
          <w:szCs w:val="24"/>
        </w:rPr>
        <w:t>n full och tacksam ansvarsfrihet</w:t>
      </w:r>
      <w:r w:rsidR="00770285">
        <w:rPr>
          <w:sz w:val="24"/>
          <w:szCs w:val="24"/>
        </w:rPr>
        <w:t xml:space="preserve"> för det gågna verksamhetsåret</w:t>
      </w:r>
      <w:r w:rsidR="00814A02">
        <w:rPr>
          <w:sz w:val="24"/>
          <w:szCs w:val="24"/>
        </w:rPr>
        <w:t>.</w:t>
      </w:r>
    </w:p>
    <w:p w:rsidR="002147D9" w:rsidRPr="002147D9" w:rsidRDefault="002147D9" w:rsidP="002147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Till styrelse valdes Christer Lindqvist, ordförande. Som kassör valdes Niklas Lejdal.</w:t>
      </w:r>
    </w:p>
    <w:p w:rsidR="002147D9" w:rsidRDefault="002147D9" w:rsidP="002147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Till sekreterare valdes Valter Engström och som ledamot valdes Jan Sandström. Samtliga på två år.</w:t>
      </w:r>
      <w:r w:rsidR="009726EB">
        <w:rPr>
          <w:sz w:val="24"/>
          <w:szCs w:val="24"/>
        </w:rPr>
        <w:t xml:space="preserve"> Som suppleanter i styrelsen valdes Curt Öhlund och Kjell Ivarsson.</w:t>
      </w:r>
    </w:p>
    <w:p w:rsidR="002147D9" w:rsidRDefault="002147D9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 festkommite besående av Anna Laurila, Niklas Lejdal, </w:t>
      </w:r>
      <w:r w:rsidR="00814A02">
        <w:rPr>
          <w:sz w:val="24"/>
          <w:szCs w:val="24"/>
        </w:rPr>
        <w:t>Andre Sandström,</w:t>
      </w:r>
      <w:r w:rsidR="00526DBE">
        <w:rPr>
          <w:sz w:val="24"/>
          <w:szCs w:val="24"/>
        </w:rPr>
        <w:t xml:space="preserve"> </w:t>
      </w:r>
      <w:r w:rsidR="00814A02">
        <w:rPr>
          <w:sz w:val="24"/>
          <w:szCs w:val="24"/>
        </w:rPr>
        <w:t>Kenneth Sandström, Hugo Hultqvist och Carina Swedberg. (</w:t>
      </w:r>
      <w:r w:rsidR="00E956B5">
        <w:rPr>
          <w:sz w:val="24"/>
          <w:szCs w:val="24"/>
        </w:rPr>
        <w:t>Carina som m</w:t>
      </w:r>
      <w:r w:rsidR="00814A02">
        <w:rPr>
          <w:sz w:val="24"/>
          <w:szCs w:val="24"/>
        </w:rPr>
        <w:t>edhjälpare vid sommarfest).</w:t>
      </w:r>
    </w:p>
    <w:p w:rsidR="00814A02" w:rsidRDefault="00814A0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 revisorer valdes Enny Öhlund och Elisabeth Lindqvist. Som revisorsuppleant valdes Jonny Lundström.</w:t>
      </w:r>
    </w:p>
    <w:p w:rsidR="00814A02" w:rsidRDefault="00814A02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Till vaktmästare valdes Kenneth Sandström.</w:t>
      </w:r>
    </w:p>
    <w:p w:rsidR="00814A02" w:rsidRPr="00305FFE" w:rsidRDefault="00814A02" w:rsidP="00814A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FFE">
        <w:rPr>
          <w:sz w:val="24"/>
          <w:szCs w:val="24"/>
        </w:rPr>
        <w:t xml:space="preserve">Att teckna föreningens firma valdes ordföranden </w:t>
      </w:r>
      <w:r w:rsidR="00E956B5">
        <w:rPr>
          <w:sz w:val="24"/>
          <w:szCs w:val="24"/>
        </w:rPr>
        <w:t xml:space="preserve">Christer Lindqvist </w:t>
      </w:r>
      <w:r w:rsidRPr="00305FFE">
        <w:rPr>
          <w:sz w:val="24"/>
          <w:szCs w:val="24"/>
        </w:rPr>
        <w:t>19470812-8550 och kassören Niklas Lejdal 19711121-6656.</w:t>
      </w:r>
    </w:p>
    <w:p w:rsidR="00814A02" w:rsidRDefault="00305FFE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Samtliga arvoden beslutades bli oförändrade. Vaktmästare 1000 kr, Kassör 1200 kr, It-support 500 kr och ersättning för vatten till Bygdegården 500 kr.</w:t>
      </w:r>
    </w:p>
    <w:p w:rsidR="00F66719" w:rsidRDefault="00F66719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Till valberedning valdes Lars-Göran Ödling och Kurt Hedlund. Valberedningen får ko</w:t>
      </w:r>
      <w:r w:rsidR="005347DE">
        <w:rPr>
          <w:sz w:val="24"/>
          <w:szCs w:val="24"/>
        </w:rPr>
        <w:t>n</w:t>
      </w:r>
      <w:r>
        <w:rPr>
          <w:sz w:val="24"/>
          <w:szCs w:val="24"/>
        </w:rPr>
        <w:t>stituera sig själva.</w:t>
      </w:r>
    </w:p>
    <w:p w:rsidR="00F66719" w:rsidRDefault="00F66719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Pris för uthyrning av Bygdegården beslutades att bli oförändrat dvs 500 kr för hela huset per uthyrningstillfälle. För medlem 250 kr och uthyrningstilfälle.</w:t>
      </w:r>
      <w:r w:rsidR="00C856AE">
        <w:rPr>
          <w:sz w:val="24"/>
          <w:szCs w:val="24"/>
        </w:rPr>
        <w:t xml:space="preserve"> Årsmötet tog beslut att medlemsavgiften för nästkommande år blir oförändrad, 250 kr per familj.</w:t>
      </w:r>
      <w:bookmarkStart w:id="0" w:name="_GoBack"/>
      <w:bookmarkEnd w:id="0"/>
    </w:p>
    <w:p w:rsidR="00F66719" w:rsidRDefault="00F66719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Andre´Sandström föredrog bouleverksamheten. En byakamp i boule genomfördes vid två tillfällen. Seriespel hade också geno</w:t>
      </w:r>
      <w:r w:rsidR="00E956B5">
        <w:rPr>
          <w:sz w:val="24"/>
          <w:szCs w:val="24"/>
        </w:rPr>
        <w:t>m</w:t>
      </w:r>
      <w:r>
        <w:rPr>
          <w:sz w:val="24"/>
          <w:szCs w:val="24"/>
        </w:rPr>
        <w:t>förts med god uppslutning från flera byar. Som vanligt hade det spelats boule på söndagar. I år kommer det att genomföras en Byakamp under två dagar. Ett lag mindre i år än under fjolåret</w:t>
      </w:r>
      <w:r w:rsidR="00E956B5">
        <w:rPr>
          <w:sz w:val="24"/>
          <w:szCs w:val="24"/>
        </w:rPr>
        <w:t xml:space="preserve"> kommer att de</w:t>
      </w:r>
      <w:r w:rsidR="00923DFA">
        <w:rPr>
          <w:sz w:val="24"/>
          <w:szCs w:val="24"/>
        </w:rPr>
        <w:t>l</w:t>
      </w:r>
      <w:r w:rsidR="00E956B5">
        <w:rPr>
          <w:sz w:val="24"/>
          <w:szCs w:val="24"/>
        </w:rPr>
        <w:t>taga</w:t>
      </w:r>
      <w:r>
        <w:rPr>
          <w:sz w:val="24"/>
          <w:szCs w:val="24"/>
        </w:rPr>
        <w:t>.</w:t>
      </w:r>
    </w:p>
    <w:p w:rsidR="00B66F47" w:rsidRDefault="00B66F47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Årsmötet beslutade att genomföra en sommafest den 29/7-23.</w:t>
      </w:r>
    </w:p>
    <w:p w:rsidR="00B66F47" w:rsidRDefault="00E956B5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</w:t>
      </w:r>
      <w:r w:rsidR="00B66F47">
        <w:rPr>
          <w:sz w:val="24"/>
          <w:szCs w:val="24"/>
        </w:rPr>
        <w:t>mötet informerades om att hemsidans kostnad delas på tre. Boule, Fiskevårdsföreningen och Bygdegårdsföreningen.</w:t>
      </w:r>
    </w:p>
    <w:p w:rsidR="00B66F47" w:rsidRDefault="00B66F47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Skrotinsamlingen får fortgå som vanligt. Kenneth fixar fler tunnor för små detaljer.</w:t>
      </w:r>
    </w:p>
    <w:p w:rsidR="00B66F47" w:rsidRDefault="00B66F47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Hugo H förevisade kursboken. Resultatet av vårens kurs där material som berör Tåmeträsk med omnejd samlats i en bok.</w:t>
      </w:r>
    </w:p>
    <w:p w:rsidR="00B66F47" w:rsidRDefault="00B66F47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Gunnel Sandström föreslog att inf</w:t>
      </w:r>
      <w:r w:rsidR="00E956B5">
        <w:rPr>
          <w:sz w:val="24"/>
          <w:szCs w:val="24"/>
        </w:rPr>
        <w:t>ö</w:t>
      </w:r>
      <w:r>
        <w:rPr>
          <w:sz w:val="24"/>
          <w:szCs w:val="24"/>
        </w:rPr>
        <w:t>ra små ”tyghanddukar” på toaletterna. De använd</w:t>
      </w:r>
      <w:r w:rsidR="00E956B5">
        <w:rPr>
          <w:sz w:val="24"/>
          <w:szCs w:val="24"/>
        </w:rPr>
        <w:t>s en gång och slängs i särskilld behållare</w:t>
      </w:r>
      <w:r>
        <w:rPr>
          <w:sz w:val="24"/>
          <w:szCs w:val="24"/>
        </w:rPr>
        <w:t>. Handukarna tvättas för att sedan användas igen.</w:t>
      </w:r>
    </w:p>
    <w:p w:rsidR="00E956B5" w:rsidRDefault="00E956B5" w:rsidP="00687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Ordföranden tackade de närvarande för visat intresse och mötet avslutades med kaffe.</w:t>
      </w:r>
    </w:p>
    <w:p w:rsidR="00E956B5" w:rsidRDefault="00E956B5" w:rsidP="00E956B5">
      <w:pPr>
        <w:rPr>
          <w:sz w:val="24"/>
          <w:szCs w:val="24"/>
        </w:rPr>
      </w:pPr>
    </w:p>
    <w:p w:rsidR="00E956B5" w:rsidRDefault="00E956B5" w:rsidP="00E956B5">
      <w:pPr>
        <w:rPr>
          <w:sz w:val="24"/>
          <w:szCs w:val="24"/>
        </w:rPr>
      </w:pPr>
    </w:p>
    <w:p w:rsidR="00E956B5" w:rsidRDefault="00E956B5" w:rsidP="00E956B5">
      <w:pPr>
        <w:rPr>
          <w:sz w:val="24"/>
          <w:szCs w:val="24"/>
        </w:rPr>
      </w:pPr>
      <w:r>
        <w:rPr>
          <w:sz w:val="24"/>
          <w:szCs w:val="24"/>
        </w:rPr>
        <w:t>Vid Protokollet dag som ovan:</w:t>
      </w:r>
    </w:p>
    <w:p w:rsidR="00E956B5" w:rsidRDefault="00E956B5" w:rsidP="00E956B5">
      <w:pPr>
        <w:rPr>
          <w:sz w:val="24"/>
          <w:szCs w:val="24"/>
        </w:rPr>
      </w:pPr>
    </w:p>
    <w:p w:rsidR="00E956B5" w:rsidRDefault="00E956B5" w:rsidP="00E956B5">
      <w:pPr>
        <w:rPr>
          <w:sz w:val="24"/>
          <w:szCs w:val="24"/>
        </w:rPr>
      </w:pPr>
    </w:p>
    <w:p w:rsidR="00E956B5" w:rsidRPr="00E956B5" w:rsidRDefault="00E956B5" w:rsidP="00E956B5">
      <w:pPr>
        <w:rPr>
          <w:sz w:val="24"/>
          <w:szCs w:val="24"/>
        </w:rPr>
      </w:pPr>
      <w:r>
        <w:rPr>
          <w:sz w:val="24"/>
          <w:szCs w:val="24"/>
        </w:rPr>
        <w:t>Valter Engström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Christer LIndqvist</w:t>
      </w:r>
    </w:p>
    <w:p w:rsidR="002147D9" w:rsidRPr="002147D9" w:rsidRDefault="002147D9" w:rsidP="002147D9">
      <w:pPr>
        <w:rPr>
          <w:sz w:val="24"/>
          <w:szCs w:val="24"/>
        </w:rPr>
      </w:pPr>
    </w:p>
    <w:p w:rsidR="002147D9" w:rsidRDefault="00E956B5" w:rsidP="002147D9">
      <w:pPr>
        <w:rPr>
          <w:sz w:val="24"/>
          <w:szCs w:val="24"/>
        </w:rPr>
      </w:pPr>
      <w:r>
        <w:rPr>
          <w:sz w:val="24"/>
          <w:szCs w:val="24"/>
        </w:rPr>
        <w:t>Justeras:</w:t>
      </w:r>
    </w:p>
    <w:p w:rsidR="00E956B5" w:rsidRDefault="00E956B5" w:rsidP="002147D9">
      <w:pPr>
        <w:rPr>
          <w:sz w:val="24"/>
          <w:szCs w:val="24"/>
        </w:rPr>
      </w:pPr>
    </w:p>
    <w:p w:rsidR="00E956B5" w:rsidRDefault="00E956B5" w:rsidP="002147D9">
      <w:pPr>
        <w:rPr>
          <w:sz w:val="24"/>
          <w:szCs w:val="24"/>
        </w:rPr>
      </w:pPr>
    </w:p>
    <w:p w:rsidR="00E956B5" w:rsidRPr="002147D9" w:rsidRDefault="00E956B5" w:rsidP="002147D9">
      <w:pPr>
        <w:rPr>
          <w:sz w:val="24"/>
          <w:szCs w:val="24"/>
        </w:rPr>
      </w:pPr>
      <w:r>
        <w:rPr>
          <w:sz w:val="24"/>
          <w:szCs w:val="24"/>
        </w:rPr>
        <w:t>AnnaLauria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Kjell Ivarsson</w:t>
      </w:r>
    </w:p>
    <w:p w:rsidR="002147D9" w:rsidRPr="002147D9" w:rsidRDefault="002147D9" w:rsidP="002147D9">
      <w:pPr>
        <w:rPr>
          <w:sz w:val="24"/>
          <w:szCs w:val="24"/>
        </w:rPr>
      </w:pPr>
    </w:p>
    <w:sectPr w:rsidR="002147D9" w:rsidRPr="0021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6223"/>
    <w:multiLevelType w:val="hybridMultilevel"/>
    <w:tmpl w:val="83E8D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0E03"/>
    <w:multiLevelType w:val="hybridMultilevel"/>
    <w:tmpl w:val="CECC1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22"/>
    <w:rsid w:val="00007366"/>
    <w:rsid w:val="001A23A1"/>
    <w:rsid w:val="002147D9"/>
    <w:rsid w:val="00305FFE"/>
    <w:rsid w:val="00526DBE"/>
    <w:rsid w:val="005347DE"/>
    <w:rsid w:val="00687C22"/>
    <w:rsid w:val="00770285"/>
    <w:rsid w:val="00814A02"/>
    <w:rsid w:val="00923DFA"/>
    <w:rsid w:val="009726EB"/>
    <w:rsid w:val="00B66F47"/>
    <w:rsid w:val="00C856AE"/>
    <w:rsid w:val="00CD7A26"/>
    <w:rsid w:val="00E956B5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97CF-974E-41DF-B04D-6988D68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2023-06-26T20:18:00Z</cp:lastPrinted>
  <dcterms:created xsi:type="dcterms:W3CDTF">2023-06-26T19:05:00Z</dcterms:created>
  <dcterms:modified xsi:type="dcterms:W3CDTF">2023-06-27T06:37:00Z</dcterms:modified>
</cp:coreProperties>
</file>